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5" w:rsidRPr="003C73D0" w:rsidRDefault="00871BB5" w:rsidP="00003002">
      <w:pPr>
        <w:widowControl/>
        <w:shd w:val="clear" w:color="auto" w:fill="FFFEFE"/>
        <w:adjustRightInd w:val="0"/>
        <w:snapToGrid w:val="0"/>
        <w:spacing w:before="161" w:after="161"/>
        <w:contextualSpacing/>
        <w:jc w:val="center"/>
        <w:outlineLvl w:val="0"/>
        <w:rPr>
          <w:rFonts w:eastAsia="標楷體"/>
          <w:b/>
          <w:kern w:val="36"/>
          <w:sz w:val="32"/>
          <w:u w:val="single"/>
        </w:rPr>
      </w:pPr>
      <w:r w:rsidRPr="003C73D0">
        <w:rPr>
          <w:rFonts w:eastAsia="標楷體" w:hAnsi="標楷體"/>
          <w:b/>
          <w:kern w:val="36"/>
          <w:sz w:val="32"/>
          <w:u w:val="single"/>
        </w:rPr>
        <w:t>認識慢性阻塞性肺病</w:t>
      </w:r>
      <w:r w:rsidRPr="003C73D0">
        <w:rPr>
          <w:rFonts w:eastAsia="標楷體"/>
          <w:b/>
          <w:kern w:val="36"/>
          <w:sz w:val="32"/>
          <w:u w:val="single"/>
        </w:rPr>
        <w:t xml:space="preserve"> (COPD)</w:t>
      </w:r>
    </w:p>
    <w:p w:rsidR="00871BB5" w:rsidRPr="003C73D0" w:rsidRDefault="00871BB5" w:rsidP="00003002">
      <w:pPr>
        <w:adjustRightInd w:val="0"/>
        <w:snapToGrid w:val="0"/>
        <w:contextualSpacing/>
        <w:jc w:val="center"/>
        <w:rPr>
          <w:rFonts w:eastAsia="標楷體"/>
          <w:b/>
          <w:sz w:val="32"/>
          <w:u w:val="single"/>
        </w:rPr>
      </w:pPr>
      <w:r w:rsidRPr="003C73D0">
        <w:rPr>
          <w:rFonts w:eastAsia="標楷體" w:hAnsi="標楷體"/>
          <w:b/>
          <w:sz w:val="32"/>
          <w:u w:val="single"/>
        </w:rPr>
        <w:t>免費健康專題講座</w:t>
      </w:r>
    </w:p>
    <w:p w:rsidR="00871BB5" w:rsidRPr="003C73D0" w:rsidRDefault="00871BB5" w:rsidP="00003002">
      <w:pPr>
        <w:adjustRightInd w:val="0"/>
        <w:snapToGrid w:val="0"/>
        <w:contextualSpacing/>
        <w:rPr>
          <w:rFonts w:eastAsia="標楷體"/>
        </w:rPr>
      </w:pPr>
    </w:p>
    <w:p w:rsidR="00871BB5" w:rsidRPr="003C73D0" w:rsidRDefault="00871BB5" w:rsidP="00003002">
      <w:pPr>
        <w:pStyle w:val="Default"/>
        <w:snapToGrid w:val="0"/>
        <w:contextualSpacing/>
        <w:rPr>
          <w:rFonts w:ascii="Times New Roman" w:eastAsia="標楷體" w:hAnsi="Times New Roman" w:cs="Times New Roman"/>
        </w:rPr>
      </w:pPr>
      <w:r w:rsidRPr="003C73D0">
        <w:rPr>
          <w:rFonts w:ascii="Times New Roman" w:eastAsia="標楷體" w:hAnsi="標楷體" w:cs="Times New Roman"/>
        </w:rPr>
        <w:t>香港老年學會於</w:t>
      </w:r>
      <w:r w:rsidRPr="003C73D0">
        <w:rPr>
          <w:rFonts w:ascii="Times New Roman" w:eastAsia="標楷體" w:hAnsi="Times New Roman" w:cs="Times New Roman"/>
        </w:rPr>
        <w:t>2015</w:t>
      </w:r>
      <w:r w:rsidRPr="003C73D0">
        <w:rPr>
          <w:rFonts w:ascii="Times New Roman" w:eastAsia="標楷體" w:hAnsi="標楷體" w:cs="Times New Roman"/>
        </w:rPr>
        <w:t>年</w:t>
      </w:r>
      <w:r w:rsidRPr="003C73D0">
        <w:rPr>
          <w:rFonts w:ascii="Times New Roman" w:eastAsia="標楷體" w:hAnsi="Times New Roman" w:cs="Times New Roman"/>
        </w:rPr>
        <w:t>3</w:t>
      </w:r>
      <w:r w:rsidRPr="003C73D0">
        <w:rPr>
          <w:rFonts w:ascii="Times New Roman" w:eastAsia="標楷體" w:hAnsi="標楷體" w:cs="Times New Roman"/>
        </w:rPr>
        <w:t>月</w:t>
      </w:r>
      <w:r w:rsidRPr="003C73D0">
        <w:rPr>
          <w:rFonts w:ascii="Times New Roman" w:eastAsia="標楷體" w:hAnsi="Times New Roman" w:cs="Times New Roman"/>
        </w:rPr>
        <w:t>14</w:t>
      </w:r>
      <w:r w:rsidRPr="003C73D0">
        <w:rPr>
          <w:rFonts w:ascii="Times New Roman" w:eastAsia="標楷體" w:hAnsi="標楷體" w:cs="Times New Roman"/>
        </w:rPr>
        <w:t>日</w:t>
      </w:r>
      <w:r w:rsidRPr="003C73D0">
        <w:rPr>
          <w:rFonts w:ascii="Times New Roman" w:eastAsia="標楷體" w:hAnsi="Times New Roman" w:cs="Times New Roman"/>
        </w:rPr>
        <w:t>(</w:t>
      </w:r>
      <w:r w:rsidRPr="003C73D0">
        <w:rPr>
          <w:rFonts w:ascii="Times New Roman" w:eastAsia="標楷體" w:hAnsi="標楷體" w:cs="Times New Roman"/>
        </w:rPr>
        <w:t>星期六</w:t>
      </w:r>
      <w:r w:rsidRPr="003C73D0">
        <w:rPr>
          <w:rFonts w:ascii="Times New Roman" w:eastAsia="標楷體" w:hAnsi="Times New Roman" w:cs="Times New Roman"/>
        </w:rPr>
        <w:t>)</w:t>
      </w:r>
      <w:r w:rsidRPr="003C73D0">
        <w:rPr>
          <w:rFonts w:ascii="Times New Roman" w:eastAsia="標楷體" w:hAnsi="標楷體" w:cs="Times New Roman"/>
        </w:rPr>
        <w:t>主辦的《認識慢性阻塞性肺病</w:t>
      </w:r>
      <w:r w:rsidRPr="003C73D0">
        <w:rPr>
          <w:rFonts w:ascii="Times New Roman" w:eastAsia="標楷體" w:hAnsi="Times New Roman" w:cs="Times New Roman"/>
        </w:rPr>
        <w:t>(COPD)</w:t>
      </w:r>
      <w:r w:rsidRPr="003C73D0">
        <w:rPr>
          <w:rFonts w:ascii="Times New Roman" w:eastAsia="標楷體" w:hAnsi="標楷體" w:cs="Times New Roman"/>
        </w:rPr>
        <w:t>》講座</w:t>
      </w:r>
      <w:r w:rsidR="00CF2D9E">
        <w:rPr>
          <w:rFonts w:ascii="Times New Roman" w:eastAsia="標楷體" w:hAnsi="標楷體" w:cs="Times New Roman"/>
        </w:rPr>
        <w:t>，</w:t>
      </w:r>
      <w:r w:rsidRPr="003C73D0">
        <w:rPr>
          <w:rFonts w:ascii="Times New Roman" w:eastAsia="標楷體" w:hAnsi="標楷體" w:cs="Times New Roman"/>
        </w:rPr>
        <w:t>由</w:t>
      </w:r>
      <w:r w:rsidRPr="003C73D0">
        <w:rPr>
          <w:rFonts w:ascii="Times New Roman" w:eastAsia="標楷體" w:hAnsi="標楷體" w:cs="Times New Roman"/>
          <w:color w:val="auto"/>
        </w:rPr>
        <w:t>專科醫生講解慢性阻塞性肺病的成因、徵狀、預防及治療方法。</w:t>
      </w:r>
      <w:r w:rsidRPr="003C73D0">
        <w:rPr>
          <w:rFonts w:ascii="Times New Roman" w:eastAsia="標楷體" w:hAnsi="標楷體" w:cs="Times New Roman"/>
        </w:rPr>
        <w:t>詳情如下</w:t>
      </w:r>
      <w:proofErr w:type="gramStart"/>
      <w:r w:rsidRPr="003C73D0">
        <w:rPr>
          <w:rFonts w:ascii="Times New Roman" w:eastAsia="標楷體" w:hAnsi="標楷體" w:cs="Times New Roman"/>
        </w:rPr>
        <w:t>﹕</w:t>
      </w:r>
      <w:proofErr w:type="gramEnd"/>
    </w:p>
    <w:p w:rsidR="00871BB5" w:rsidRPr="003C73D0" w:rsidRDefault="00871BB5" w:rsidP="00871BB5">
      <w:pPr>
        <w:snapToGrid w:val="0"/>
        <w:rPr>
          <w:rFonts w:eastAsia="標楷體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459"/>
      </w:tblGrid>
      <w:tr w:rsidR="00871BB5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講題：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  <w:kern w:val="36"/>
              </w:rPr>
              <w:t>認識慢性阻塞性肺病</w:t>
            </w:r>
            <w:r w:rsidRPr="003C73D0">
              <w:rPr>
                <w:rFonts w:eastAsia="標楷體"/>
                <w:kern w:val="36"/>
              </w:rPr>
              <w:t xml:space="preserve"> (COPD)</w:t>
            </w:r>
          </w:p>
        </w:tc>
      </w:tr>
      <w:tr w:rsidR="00871BB5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講者：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呼吸系統科專科醫生</w:t>
            </w:r>
            <w:r w:rsidRPr="003C73D0">
              <w:rPr>
                <w:rFonts w:eastAsia="標楷體"/>
              </w:rPr>
              <w:t xml:space="preserve"> </w:t>
            </w:r>
            <w:r w:rsidRPr="003C73D0">
              <w:rPr>
                <w:rFonts w:eastAsia="標楷體"/>
              </w:rPr>
              <w:t>黃家進醫生</w:t>
            </w:r>
          </w:p>
        </w:tc>
      </w:tr>
      <w:tr w:rsidR="00871BB5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地點：</w:t>
            </w:r>
          </w:p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香港老年學會</w:t>
            </w:r>
          </w:p>
          <w:p w:rsidR="00871BB5" w:rsidRPr="003C73D0" w:rsidRDefault="00871BB5" w:rsidP="00871BB5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3C73D0">
              <w:rPr>
                <w:rFonts w:eastAsia="標楷體"/>
                <w:kern w:val="0"/>
              </w:rPr>
              <w:t>(</w:t>
            </w:r>
            <w:r w:rsidRPr="003C73D0">
              <w:rPr>
                <w:rFonts w:eastAsia="標楷體"/>
              </w:rPr>
              <w:t>地址</w:t>
            </w:r>
            <w:proofErr w:type="gramStart"/>
            <w:r w:rsidRPr="003C73D0">
              <w:rPr>
                <w:rFonts w:eastAsia="標楷體"/>
              </w:rPr>
              <w:t>︰</w:t>
            </w:r>
            <w:proofErr w:type="gramEnd"/>
            <w:r w:rsidRPr="003C73D0">
              <w:rPr>
                <w:rFonts w:eastAsia="標楷體"/>
                <w:kern w:val="0"/>
              </w:rPr>
              <w:t>尖</w:t>
            </w:r>
            <w:proofErr w:type="gramStart"/>
            <w:r w:rsidRPr="003C73D0">
              <w:rPr>
                <w:rFonts w:eastAsia="標楷體"/>
                <w:kern w:val="0"/>
              </w:rPr>
              <w:t>沙咀</w:t>
            </w:r>
            <w:proofErr w:type="gramEnd"/>
            <w:r w:rsidRPr="003C73D0">
              <w:rPr>
                <w:rFonts w:eastAsia="標楷體"/>
                <w:kern w:val="0"/>
              </w:rPr>
              <w:t>金巴利道金巴利中心</w:t>
            </w:r>
            <w:r w:rsidRPr="003C73D0">
              <w:rPr>
                <w:rFonts w:eastAsia="標楷體"/>
                <w:kern w:val="0"/>
              </w:rPr>
              <w:t>1</w:t>
            </w:r>
            <w:r w:rsidRPr="003C73D0">
              <w:rPr>
                <w:rFonts w:eastAsia="標楷體"/>
                <w:kern w:val="0"/>
              </w:rPr>
              <w:t>樓</w:t>
            </w:r>
            <w:r w:rsidRPr="003C73D0">
              <w:rPr>
                <w:rFonts w:eastAsia="標楷體"/>
                <w:kern w:val="0"/>
              </w:rPr>
              <w:t>Room A)</w:t>
            </w:r>
          </w:p>
        </w:tc>
      </w:tr>
      <w:tr w:rsidR="00871BB5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日期：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2015</w:t>
            </w:r>
            <w:r w:rsidRPr="003C73D0">
              <w:rPr>
                <w:rFonts w:eastAsia="標楷體"/>
              </w:rPr>
              <w:t>年</w:t>
            </w:r>
            <w:r w:rsidRPr="003C73D0">
              <w:rPr>
                <w:rFonts w:eastAsia="標楷體"/>
              </w:rPr>
              <w:t>3</w:t>
            </w:r>
            <w:r w:rsidRPr="003C73D0">
              <w:rPr>
                <w:rFonts w:eastAsia="標楷體"/>
              </w:rPr>
              <w:t>月</w:t>
            </w:r>
            <w:r w:rsidRPr="003C73D0">
              <w:rPr>
                <w:rFonts w:eastAsia="標楷體"/>
              </w:rPr>
              <w:t>14</w:t>
            </w:r>
            <w:r w:rsidRPr="003C73D0">
              <w:rPr>
                <w:rFonts w:eastAsia="標楷體"/>
              </w:rPr>
              <w:t>日</w:t>
            </w:r>
            <w:r w:rsidRPr="003C73D0">
              <w:rPr>
                <w:rFonts w:eastAsia="標楷體"/>
              </w:rPr>
              <w:t>(</w:t>
            </w:r>
            <w:r w:rsidRPr="003C73D0">
              <w:rPr>
                <w:rFonts w:eastAsia="標楷體"/>
              </w:rPr>
              <w:t>星期六</w:t>
            </w:r>
            <w:r w:rsidRPr="003C73D0">
              <w:rPr>
                <w:rFonts w:eastAsia="標楷體"/>
              </w:rPr>
              <w:t>)</w:t>
            </w:r>
          </w:p>
        </w:tc>
      </w:tr>
      <w:tr w:rsidR="003C73D0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3C73D0" w:rsidRPr="003C73D0" w:rsidRDefault="003C73D0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時間</w:t>
            </w:r>
            <w:proofErr w:type="gramStart"/>
            <w:r w:rsidRPr="003C73D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7459" w:type="dxa"/>
            <w:shd w:val="clear" w:color="auto" w:fill="auto"/>
            <w:vAlign w:val="center"/>
          </w:tcPr>
          <w:p w:rsidR="003C73D0" w:rsidRPr="003C73D0" w:rsidRDefault="003C73D0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下午</w:t>
            </w:r>
            <w:r w:rsidRPr="003C73D0">
              <w:rPr>
                <w:rFonts w:eastAsia="標楷體"/>
              </w:rPr>
              <w:t>2:00</w:t>
            </w:r>
            <w:r w:rsidRPr="003C73D0">
              <w:rPr>
                <w:rFonts w:eastAsia="標楷體"/>
              </w:rPr>
              <w:t>至</w:t>
            </w:r>
            <w:r w:rsidRPr="003C73D0">
              <w:rPr>
                <w:rFonts w:eastAsia="標楷體"/>
              </w:rPr>
              <w:t>3:30</w:t>
            </w:r>
          </w:p>
        </w:tc>
      </w:tr>
      <w:tr w:rsidR="00871BB5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71BB5" w:rsidRPr="003C73D0" w:rsidRDefault="00871BB5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報名方法</w:t>
            </w:r>
            <w:proofErr w:type="gramStart"/>
            <w:r w:rsidRPr="003C73D0">
              <w:rPr>
                <w:rFonts w:eastAsia="標楷體"/>
              </w:rPr>
              <w:t>︰</w:t>
            </w:r>
            <w:proofErr w:type="gramEnd"/>
          </w:p>
        </w:tc>
        <w:tc>
          <w:tcPr>
            <w:tcW w:w="7459" w:type="dxa"/>
            <w:shd w:val="clear" w:color="auto" w:fill="auto"/>
            <w:vAlign w:val="center"/>
          </w:tcPr>
          <w:p w:rsidR="00871BB5" w:rsidRPr="003C73D0" w:rsidRDefault="00871BB5" w:rsidP="003C73D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3C73D0">
              <w:rPr>
                <w:rFonts w:ascii="Times New Roman" w:eastAsia="標楷體" w:hAnsi="Times New Roman" w:cs="Times New Roman"/>
                <w:color w:val="auto"/>
              </w:rPr>
              <w:t>請填妥以下報名表格，</w:t>
            </w:r>
            <w:proofErr w:type="gramStart"/>
            <w:r w:rsidRPr="003C73D0">
              <w:rPr>
                <w:rFonts w:ascii="Times New Roman" w:eastAsia="標楷體" w:hAnsi="Times New Roman" w:cs="Times New Roman"/>
                <w:color w:val="auto"/>
              </w:rPr>
              <w:t>電郵至</w:t>
            </w:r>
            <w:proofErr w:type="gramEnd"/>
            <w:r w:rsidRPr="003C73D0">
              <w:rPr>
                <w:rFonts w:ascii="Times New Roman" w:eastAsia="標楷體" w:hAnsi="Times New Roman" w:cs="Times New Roman"/>
                <w:color w:val="auto"/>
              </w:rPr>
              <w:t xml:space="preserve"> info@hkag.org </w:t>
            </w:r>
            <w:r w:rsidRPr="003C73D0">
              <w:rPr>
                <w:rFonts w:ascii="Times New Roman" w:eastAsia="標楷體" w:hAnsi="Times New Roman" w:cs="Times New Roman"/>
              </w:rPr>
              <w:t>或傳真至</w:t>
            </w:r>
            <w:r w:rsidRPr="003C73D0">
              <w:rPr>
                <w:rFonts w:ascii="Times New Roman" w:eastAsia="標楷體" w:hAnsi="Times New Roman" w:cs="Times New Roman"/>
              </w:rPr>
              <w:t xml:space="preserve"> </w:t>
            </w:r>
            <w:r w:rsidR="00003002" w:rsidRPr="003C73D0">
              <w:rPr>
                <w:rFonts w:ascii="Times New Roman" w:eastAsia="標楷體" w:hAnsi="Times New Roman" w:cs="Times New Roman"/>
              </w:rPr>
              <w:t>2775 5586</w:t>
            </w:r>
          </w:p>
        </w:tc>
      </w:tr>
      <w:tr w:rsidR="003C73D0" w:rsidRPr="003C73D0" w:rsidTr="003C73D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3C73D0" w:rsidRPr="003C73D0" w:rsidRDefault="003C73D0" w:rsidP="00871BB5">
            <w:pPr>
              <w:snapToGrid w:val="0"/>
              <w:rPr>
                <w:rFonts w:eastAsia="標楷體"/>
              </w:rPr>
            </w:pPr>
            <w:r w:rsidRPr="003C73D0">
              <w:rPr>
                <w:rFonts w:eastAsia="標楷體"/>
              </w:rPr>
              <w:t>查詢</w:t>
            </w:r>
            <w:proofErr w:type="gramStart"/>
            <w:r w:rsidRPr="003C73D0">
              <w:rPr>
                <w:rFonts w:eastAsia="標楷體"/>
              </w:rPr>
              <w:t>︰</w:t>
            </w:r>
            <w:proofErr w:type="gramEnd"/>
          </w:p>
        </w:tc>
        <w:tc>
          <w:tcPr>
            <w:tcW w:w="7459" w:type="dxa"/>
            <w:shd w:val="clear" w:color="auto" w:fill="auto"/>
            <w:vAlign w:val="center"/>
          </w:tcPr>
          <w:p w:rsidR="003C73D0" w:rsidRPr="003C73D0" w:rsidRDefault="00CF2D9E" w:rsidP="00871BB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香</w:t>
            </w:r>
            <w:r w:rsidR="003C73D0" w:rsidRPr="003C73D0">
              <w:rPr>
                <w:rFonts w:ascii="Times New Roman" w:eastAsia="標楷體" w:hAnsi="Times New Roman" w:cs="Times New Roman"/>
              </w:rPr>
              <w:t>港老年學會</w:t>
            </w:r>
            <w:r w:rsidR="003C73D0" w:rsidRPr="003C73D0">
              <w:rPr>
                <w:rFonts w:ascii="Times New Roman" w:eastAsia="標楷體" w:hAnsi="Times New Roman" w:cs="Times New Roman"/>
              </w:rPr>
              <w:t xml:space="preserve"> </w:t>
            </w:r>
            <w:r w:rsidR="003C73D0" w:rsidRPr="003C73D0">
              <w:rPr>
                <w:rFonts w:ascii="Times New Roman" w:eastAsia="標楷體" w:hAnsi="Times New Roman" w:cs="Times New Roman"/>
              </w:rPr>
              <w:t>黃小姐</w:t>
            </w:r>
            <w:r w:rsidR="003C73D0" w:rsidRPr="003C73D0">
              <w:rPr>
                <w:rFonts w:ascii="Times New Roman" w:eastAsia="標楷體" w:hAnsi="Times New Roman" w:cs="Times New Roman"/>
              </w:rPr>
              <w:t xml:space="preserve"> / </w:t>
            </w:r>
            <w:r w:rsidR="003C73D0" w:rsidRPr="003C73D0">
              <w:rPr>
                <w:rFonts w:ascii="Times New Roman" w:eastAsia="標楷體" w:hAnsi="Times New Roman" w:cs="Times New Roman"/>
              </w:rPr>
              <w:t>黃先生</w:t>
            </w:r>
          </w:p>
        </w:tc>
      </w:tr>
    </w:tbl>
    <w:p w:rsidR="00871BB5" w:rsidRPr="003C73D0" w:rsidRDefault="00871BB5" w:rsidP="00871BB5">
      <w:pPr>
        <w:snapToGrid w:val="0"/>
        <w:rPr>
          <w:rFonts w:eastAsia="標楷體"/>
        </w:rPr>
      </w:pPr>
    </w:p>
    <w:p w:rsidR="00871BB5" w:rsidRPr="003C73D0" w:rsidRDefault="00871BB5" w:rsidP="00871BB5">
      <w:pPr>
        <w:snapToGrid w:val="0"/>
        <w:ind w:firstLine="480"/>
        <w:rPr>
          <w:rFonts w:eastAsia="標楷體"/>
        </w:rPr>
      </w:pPr>
      <w:r w:rsidRPr="003C73D0">
        <w:rPr>
          <w:rFonts w:eastAsia="標楷體" w:hAnsi="標楷體"/>
        </w:rPr>
        <w:t>是次專題講座</w:t>
      </w:r>
      <w:r w:rsidRPr="003C73D0">
        <w:rPr>
          <w:rFonts w:eastAsia="標楷體" w:hAnsi="標楷體"/>
          <w:b/>
          <w:sz w:val="32"/>
          <w:bdr w:val="single" w:sz="4" w:space="0" w:color="auto"/>
        </w:rPr>
        <w:t>費用全免</w:t>
      </w:r>
      <w:r w:rsidRPr="003C73D0">
        <w:rPr>
          <w:rFonts w:eastAsia="標楷體" w:hAnsi="標楷體"/>
        </w:rPr>
        <w:t>，歡迎病患者、家屬及有興趣人士報名參加。</w:t>
      </w:r>
    </w:p>
    <w:p w:rsidR="00871BB5" w:rsidRPr="003C73D0" w:rsidRDefault="00871BB5" w:rsidP="00871BB5">
      <w:pPr>
        <w:pBdr>
          <w:bottom w:val="single" w:sz="12" w:space="1" w:color="auto"/>
        </w:pBdr>
        <w:snapToGrid w:val="0"/>
        <w:rPr>
          <w:rFonts w:eastAsia="標楷體"/>
        </w:rPr>
      </w:pPr>
    </w:p>
    <w:p w:rsidR="00871BB5" w:rsidRPr="003C73D0" w:rsidRDefault="00871BB5" w:rsidP="00871BB5">
      <w:pPr>
        <w:snapToGrid w:val="0"/>
        <w:jc w:val="center"/>
        <w:rPr>
          <w:rFonts w:eastAsia="標楷體"/>
          <w:u w:val="single"/>
        </w:rPr>
      </w:pPr>
    </w:p>
    <w:p w:rsidR="00871BB5" w:rsidRPr="003C73D0" w:rsidRDefault="00871BB5" w:rsidP="00871BB5">
      <w:pPr>
        <w:widowControl/>
        <w:shd w:val="clear" w:color="auto" w:fill="FFFEFE"/>
        <w:spacing w:before="161" w:after="161"/>
        <w:jc w:val="center"/>
        <w:outlineLvl w:val="0"/>
        <w:rPr>
          <w:rFonts w:eastAsia="標楷體"/>
          <w:b/>
          <w:u w:val="single"/>
        </w:rPr>
      </w:pPr>
      <w:r w:rsidRPr="003C73D0">
        <w:rPr>
          <w:rFonts w:eastAsia="標楷體" w:hAnsi="標楷體"/>
          <w:b/>
          <w:kern w:val="36"/>
          <w:u w:val="single"/>
        </w:rPr>
        <w:t>認識慢性阻塞性肺病</w:t>
      </w:r>
      <w:r w:rsidRPr="003C73D0">
        <w:rPr>
          <w:rFonts w:eastAsia="標楷體"/>
          <w:b/>
          <w:kern w:val="36"/>
          <w:u w:val="single"/>
        </w:rPr>
        <w:t xml:space="preserve"> (COPD)</w:t>
      </w:r>
      <w:r w:rsidRPr="003C73D0">
        <w:rPr>
          <w:rFonts w:eastAsia="標楷體" w:hAnsi="標楷體"/>
          <w:b/>
          <w:u w:val="single"/>
        </w:rPr>
        <w:t>免費健康專題講座</w:t>
      </w:r>
    </w:p>
    <w:p w:rsidR="00871BB5" w:rsidRPr="003C73D0" w:rsidRDefault="00871BB5" w:rsidP="00871BB5">
      <w:pPr>
        <w:snapToGrid w:val="0"/>
        <w:jc w:val="center"/>
        <w:rPr>
          <w:rFonts w:eastAsia="標楷體"/>
          <w:u w:val="single"/>
        </w:rPr>
      </w:pPr>
      <w:r w:rsidRPr="003C73D0">
        <w:rPr>
          <w:rFonts w:eastAsia="標楷體" w:hAnsi="標楷體"/>
          <w:u w:val="single"/>
        </w:rPr>
        <w:t>報名表</w:t>
      </w:r>
    </w:p>
    <w:p w:rsidR="00871BB5" w:rsidRPr="003C73D0" w:rsidRDefault="00871BB5" w:rsidP="00871BB5">
      <w:pPr>
        <w:snapToGrid w:val="0"/>
        <w:rPr>
          <w:rFonts w:eastAsia="標楷體"/>
        </w:rPr>
      </w:pPr>
    </w:p>
    <w:tbl>
      <w:tblPr>
        <w:tblW w:w="4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390"/>
        <w:gridCol w:w="2233"/>
        <w:gridCol w:w="2905"/>
      </w:tblGrid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 w:hAnsi="標楷體"/>
                <w:b/>
              </w:rPr>
              <w:t>電郵</w:t>
            </w:r>
          </w:p>
        </w:tc>
      </w:tr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/>
                <w:b/>
              </w:rPr>
              <w:t>1.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</w:tr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/>
                <w:b/>
              </w:rPr>
              <w:t>2.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</w:tr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/>
                <w:b/>
              </w:rPr>
              <w:t>3.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</w:tr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/>
                <w:b/>
              </w:rPr>
              <w:t>4.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</w:tr>
      <w:tr w:rsidR="003C73D0" w:rsidRPr="003C73D0" w:rsidTr="00CF2D9E">
        <w:trPr>
          <w:trHeight w:val="45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3C73D0" w:rsidRPr="003C73D0" w:rsidRDefault="003C73D0" w:rsidP="003C73D0">
            <w:pPr>
              <w:snapToGrid w:val="0"/>
              <w:spacing w:beforeLines="30"/>
              <w:jc w:val="center"/>
              <w:rPr>
                <w:rFonts w:eastAsia="標楷體"/>
                <w:b/>
              </w:rPr>
            </w:pPr>
            <w:r w:rsidRPr="003C73D0">
              <w:rPr>
                <w:rFonts w:eastAsia="標楷體"/>
                <w:b/>
              </w:rPr>
              <w:t>5.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371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  <w:tc>
          <w:tcPr>
            <w:tcW w:w="1783" w:type="pct"/>
            <w:vAlign w:val="center"/>
          </w:tcPr>
          <w:p w:rsidR="003C73D0" w:rsidRPr="003C73D0" w:rsidRDefault="003C73D0" w:rsidP="00003002">
            <w:pPr>
              <w:snapToGrid w:val="0"/>
              <w:spacing w:beforeLines="30"/>
              <w:jc w:val="center"/>
              <w:rPr>
                <w:rFonts w:eastAsia="標楷體"/>
              </w:rPr>
            </w:pPr>
          </w:p>
        </w:tc>
      </w:tr>
    </w:tbl>
    <w:p w:rsidR="00871BB5" w:rsidRPr="003C73D0" w:rsidRDefault="003C73D0" w:rsidP="00CF2D9E">
      <w:pPr>
        <w:wordWrap w:val="0"/>
        <w:jc w:val="right"/>
        <w:rPr>
          <w:rFonts w:eastAsia="標楷體" w:hint="eastAsia"/>
          <w:sz w:val="20"/>
        </w:rPr>
      </w:pPr>
      <w:r w:rsidRPr="003C73D0">
        <w:rPr>
          <w:rStyle w:val="aa"/>
          <w:rFonts w:ascii="Arial" w:hAnsi="Arial" w:cs="Arial"/>
          <w:i w:val="0"/>
          <w:iCs w:val="0"/>
          <w:sz w:val="20"/>
          <w:shd w:val="clear" w:color="auto" w:fill="FFFFFF"/>
        </w:rPr>
        <w:t>如表格</w:t>
      </w:r>
      <w:r w:rsidRPr="003C73D0">
        <w:rPr>
          <w:rFonts w:ascii="Arial" w:hAnsi="Arial" w:cs="Arial"/>
          <w:sz w:val="20"/>
          <w:shd w:val="clear" w:color="auto" w:fill="FFFFFF"/>
        </w:rPr>
        <w:t>不敷應用，</w:t>
      </w:r>
      <w:r w:rsidRPr="003C73D0">
        <w:rPr>
          <w:rStyle w:val="aa"/>
          <w:rFonts w:ascii="Arial" w:hAnsi="Arial" w:cs="Arial"/>
          <w:i w:val="0"/>
          <w:iCs w:val="0"/>
          <w:sz w:val="20"/>
          <w:shd w:val="clear" w:color="auto" w:fill="FFFFFF"/>
        </w:rPr>
        <w:t>請自行</w:t>
      </w:r>
      <w:r w:rsidRPr="003C73D0">
        <w:rPr>
          <w:rFonts w:ascii="Arial" w:hAnsi="Arial" w:cs="Arial"/>
          <w:sz w:val="20"/>
          <w:shd w:val="clear" w:color="auto" w:fill="FFFFFF"/>
        </w:rPr>
        <w:t>影印</w:t>
      </w:r>
      <w:r w:rsidR="00CF2D9E">
        <w:rPr>
          <w:rFonts w:ascii="Arial" w:hAnsi="Arial" w:cs="Arial" w:hint="eastAsia"/>
          <w:sz w:val="20"/>
          <w:shd w:val="clear" w:color="auto" w:fill="FFFFFF"/>
        </w:rPr>
        <w:t xml:space="preserve">       </w:t>
      </w:r>
    </w:p>
    <w:p w:rsidR="003C73D0" w:rsidRDefault="003C73D0" w:rsidP="003C73D0">
      <w:pPr>
        <w:adjustRightInd w:val="0"/>
        <w:snapToGrid w:val="0"/>
        <w:contextualSpacing/>
        <w:rPr>
          <w:rFonts w:eastAsia="標楷體" w:hAnsi="標楷體" w:hint="eastAsia"/>
        </w:rPr>
      </w:pPr>
    </w:p>
    <w:p w:rsidR="00003002" w:rsidRPr="003C73D0" w:rsidRDefault="00003002" w:rsidP="003C73D0">
      <w:pPr>
        <w:adjustRightInd w:val="0"/>
        <w:snapToGrid w:val="0"/>
        <w:contextualSpacing/>
        <w:rPr>
          <w:rFonts w:eastAsia="標楷體"/>
        </w:rPr>
      </w:pPr>
      <w:proofErr w:type="gramStart"/>
      <w:r w:rsidRPr="003C73D0">
        <w:rPr>
          <w:rFonts w:eastAsia="標楷體" w:hAnsi="標楷體"/>
        </w:rPr>
        <w:t>註﹕</w:t>
      </w:r>
      <w:proofErr w:type="gramEnd"/>
      <w:r w:rsidRPr="003C73D0">
        <w:rPr>
          <w:rFonts w:eastAsia="標楷體" w:hAnsi="標楷體"/>
        </w:rPr>
        <w:t>香港老年學會</w:t>
      </w:r>
      <w:r w:rsidR="00871BB5" w:rsidRPr="003C73D0">
        <w:rPr>
          <w:rFonts w:eastAsia="標楷體" w:hAnsi="標楷體"/>
        </w:rPr>
        <w:t>將</w:t>
      </w:r>
      <w:r w:rsidRPr="003C73D0">
        <w:rPr>
          <w:rFonts w:eastAsia="標楷體" w:hAnsi="標楷體"/>
        </w:rPr>
        <w:t>以</w:t>
      </w:r>
      <w:proofErr w:type="gramStart"/>
      <w:r w:rsidRPr="003C73D0">
        <w:rPr>
          <w:rFonts w:eastAsia="標楷體" w:hAnsi="標楷體"/>
        </w:rPr>
        <w:t>電郵</w:t>
      </w:r>
      <w:r w:rsidR="00871BB5" w:rsidRPr="003C73D0">
        <w:rPr>
          <w:rFonts w:eastAsia="標楷體" w:hAnsi="標楷體"/>
        </w:rPr>
        <w:t>向報名</w:t>
      </w:r>
      <w:proofErr w:type="gramEnd"/>
      <w:r w:rsidR="00871BB5" w:rsidRPr="003C73D0">
        <w:rPr>
          <w:rFonts w:eastAsia="標楷體" w:hAnsi="標楷體"/>
        </w:rPr>
        <w:t>人士發出確認通知，已遞交報名表格的人士請</w:t>
      </w:r>
      <w:r w:rsidR="003C73D0">
        <w:rPr>
          <w:rFonts w:eastAsia="標楷體" w:hAnsi="標楷體" w:hint="eastAsia"/>
        </w:rPr>
        <w:t>依</w:t>
      </w:r>
      <w:r w:rsidR="00871BB5" w:rsidRPr="003C73D0">
        <w:rPr>
          <w:rFonts w:eastAsia="標楷體" w:hAnsi="標楷體"/>
        </w:rPr>
        <w:t>出席講座</w:t>
      </w:r>
    </w:p>
    <w:sectPr w:rsidR="00003002" w:rsidRPr="003C73D0" w:rsidSect="003C73D0">
      <w:headerReference w:type="default" r:id="rId7"/>
      <w:footerReference w:type="default" r:id="rId8"/>
      <w:pgSz w:w="11906" w:h="16838" w:code="9"/>
      <w:pgMar w:top="1440" w:right="1080" w:bottom="426" w:left="1080" w:header="142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69" w:rsidRDefault="00481E69">
      <w:r>
        <w:separator/>
      </w:r>
    </w:p>
  </w:endnote>
  <w:endnote w:type="continuationSeparator" w:id="0">
    <w:p w:rsidR="00481E69" w:rsidRDefault="004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D0" w:rsidRPr="003C73D0" w:rsidRDefault="003C73D0" w:rsidP="003C73D0">
    <w:pPr>
      <w:snapToGrid w:val="0"/>
      <w:spacing w:beforeLines="10" w:line="240" w:lineRule="exact"/>
      <w:jc w:val="center"/>
      <w:rPr>
        <w:rFonts w:eastAsia="標楷體"/>
        <w:spacing w:val="4"/>
        <w:sz w:val="22"/>
        <w:szCs w:val="22"/>
      </w:rPr>
    </w:pPr>
    <w:r w:rsidRPr="003C73D0">
      <w:rPr>
        <w:rFonts w:eastAsia="標楷體" w:hAnsi="標楷體"/>
        <w:spacing w:val="4"/>
        <w:sz w:val="22"/>
        <w:szCs w:val="22"/>
      </w:rPr>
      <w:t>電郵：</w:t>
    </w:r>
    <w:hyperlink r:id="rId1" w:history="1">
      <w:r w:rsidRPr="003C73D0">
        <w:rPr>
          <w:rStyle w:val="a5"/>
          <w:rFonts w:eastAsia="標楷體"/>
          <w:sz w:val="22"/>
          <w:szCs w:val="22"/>
        </w:rPr>
        <w:t>info@hkag.org</w:t>
      </w:r>
    </w:hyperlink>
    <w:r w:rsidRPr="003C73D0">
      <w:rPr>
        <w:rFonts w:eastAsia="標楷體"/>
        <w:sz w:val="22"/>
        <w:szCs w:val="22"/>
      </w:rPr>
      <w:t xml:space="preserve">        </w:t>
    </w:r>
    <w:r w:rsidRPr="003C73D0">
      <w:rPr>
        <w:rFonts w:eastAsia="標楷體" w:hAnsi="標楷體"/>
        <w:sz w:val="22"/>
        <w:szCs w:val="22"/>
      </w:rPr>
      <w:t>傳真：</w:t>
    </w:r>
    <w:r w:rsidRPr="003C73D0">
      <w:rPr>
        <w:rFonts w:eastAsia="標楷體"/>
        <w:sz w:val="22"/>
        <w:szCs w:val="22"/>
      </w:rPr>
      <w:t xml:space="preserve"> 2775 5586        </w:t>
    </w:r>
    <w:r w:rsidRPr="003C73D0">
      <w:rPr>
        <w:rFonts w:eastAsia="標楷體" w:hAnsi="標楷體"/>
        <w:sz w:val="22"/>
        <w:szCs w:val="22"/>
      </w:rPr>
      <w:t>電話查詢</w:t>
    </w:r>
    <w:r w:rsidRPr="003C73D0">
      <w:rPr>
        <w:rFonts w:eastAsia="標楷體"/>
        <w:sz w:val="22"/>
        <w:szCs w:val="22"/>
      </w:rPr>
      <w:t>.: 27755756</w:t>
    </w:r>
  </w:p>
  <w:p w:rsidR="003C73D0" w:rsidRPr="003C73D0" w:rsidRDefault="003C73D0" w:rsidP="003C73D0">
    <w:pPr>
      <w:snapToGrid w:val="0"/>
      <w:spacing w:beforeLines="10" w:line="240" w:lineRule="exact"/>
      <w:jc w:val="center"/>
      <w:rPr>
        <w:rFonts w:eastAsia="標楷體"/>
        <w:sz w:val="22"/>
        <w:szCs w:val="22"/>
      </w:rPr>
    </w:pPr>
    <w:r w:rsidRPr="003C73D0">
      <w:rPr>
        <w:rFonts w:eastAsia="標楷體" w:hAnsi="標楷體"/>
        <w:spacing w:val="4"/>
        <w:sz w:val="22"/>
        <w:szCs w:val="22"/>
      </w:rPr>
      <w:t>郵寄：</w:t>
    </w:r>
    <w:r w:rsidRPr="003C73D0">
      <w:rPr>
        <w:rStyle w:val="a9"/>
        <w:rFonts w:eastAsia="標楷體" w:hAnsi="標楷體"/>
        <w:b w:val="0"/>
        <w:sz w:val="22"/>
        <w:szCs w:val="22"/>
      </w:rPr>
      <w:t>九龍尖</w:t>
    </w:r>
    <w:proofErr w:type="gramStart"/>
    <w:r w:rsidRPr="003C73D0">
      <w:rPr>
        <w:rStyle w:val="a9"/>
        <w:rFonts w:eastAsia="標楷體" w:hAnsi="標楷體"/>
        <w:b w:val="0"/>
        <w:sz w:val="22"/>
        <w:szCs w:val="22"/>
      </w:rPr>
      <w:t>沙咀</w:t>
    </w:r>
    <w:proofErr w:type="gramEnd"/>
    <w:r w:rsidRPr="003C73D0">
      <w:rPr>
        <w:rStyle w:val="a9"/>
        <w:rFonts w:eastAsia="標楷體" w:hAnsi="標楷體"/>
        <w:b w:val="0"/>
        <w:sz w:val="22"/>
        <w:szCs w:val="22"/>
      </w:rPr>
      <w:t>金巴利道</w:t>
    </w:r>
    <w:r w:rsidRPr="003C73D0">
      <w:rPr>
        <w:rStyle w:val="a9"/>
        <w:rFonts w:eastAsia="標楷體"/>
        <w:b w:val="0"/>
        <w:sz w:val="22"/>
        <w:szCs w:val="22"/>
      </w:rPr>
      <w:t>35</w:t>
    </w:r>
    <w:r w:rsidRPr="003C73D0">
      <w:rPr>
        <w:rStyle w:val="a9"/>
        <w:rFonts w:eastAsia="標楷體" w:hAnsi="標楷體"/>
        <w:b w:val="0"/>
        <w:sz w:val="22"/>
        <w:szCs w:val="22"/>
      </w:rPr>
      <w:t>號金巴利中心</w:t>
    </w:r>
    <w:r w:rsidRPr="003C73D0">
      <w:rPr>
        <w:rStyle w:val="a9"/>
        <w:rFonts w:eastAsia="標楷體"/>
        <w:b w:val="0"/>
        <w:sz w:val="22"/>
        <w:szCs w:val="22"/>
      </w:rPr>
      <w:t>1</w:t>
    </w:r>
    <w:r w:rsidRPr="003C73D0">
      <w:rPr>
        <w:rStyle w:val="a9"/>
        <w:rFonts w:eastAsia="標楷體" w:hAnsi="標楷體"/>
        <w:b w:val="0"/>
        <w:sz w:val="22"/>
        <w:szCs w:val="22"/>
      </w:rPr>
      <w:t>樓</w:t>
    </w:r>
  </w:p>
  <w:p w:rsidR="00871BB5" w:rsidRPr="003C73D0" w:rsidRDefault="00871BB5" w:rsidP="00871BB5">
    <w:pPr>
      <w:pStyle w:val="a3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69" w:rsidRDefault="00481E69">
      <w:r>
        <w:separator/>
      </w:r>
    </w:p>
  </w:footnote>
  <w:footnote w:type="continuationSeparator" w:id="0">
    <w:p w:rsidR="00481E69" w:rsidRDefault="004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02" w:rsidRDefault="00003002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  <w:r w:rsidRPr="00003002">
      <w:rPr>
        <w:noProof/>
        <w:sz w:val="24"/>
        <w:szCs w:val="24"/>
      </w:rPr>
      <w:t xml:space="preserve"> </w:t>
    </w:r>
    <w:r>
      <w:rPr>
        <w:rFonts w:hint="eastAsia"/>
        <w:noProof/>
        <w:sz w:val="24"/>
        <w:szCs w:val="24"/>
      </w:rPr>
      <w:t xml:space="preserve">                                </w:t>
    </w:r>
  </w:p>
  <w:p w:rsidR="00003002" w:rsidRDefault="003C73D0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  <w:r>
      <w:rPr>
        <w:rFonts w:hint="eastAsi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8.7pt;margin-top:3.7pt;width:99.55pt;height:93.55pt;z-index:251661312" o:regroupid="1">
          <v:imagedata r:id="rId1" o:title="hkag綠色logo"/>
        </v:shape>
      </w:pict>
    </w:r>
  </w:p>
  <w:p w:rsidR="00003002" w:rsidRDefault="00003002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</w:p>
  <w:p w:rsidR="00003002" w:rsidRDefault="003C73D0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  <w:r>
      <w:rPr>
        <w:rFonts w:hint="eastAsia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.65pt;margin-top:5.5pt;width:415.5pt;height:49.5pt;z-index:251660288" o:regroupid="1" filled="f" stroked="f" strokecolor="#d8d8d8">
          <v:textbox style="mso-next-textbox:#_x0000_s2053">
            <w:txbxContent>
              <w:p w:rsidR="00003002" w:rsidRPr="00E100B9" w:rsidRDefault="00003002" w:rsidP="00003002">
                <w:pPr>
                  <w:snapToGrid w:val="0"/>
                  <w:spacing w:beforeLines="20" w:line="320" w:lineRule="exact"/>
                  <w:jc w:val="center"/>
                  <w:rPr>
                    <w:rFonts w:eastAsia="標楷體" w:hAnsi="標楷體"/>
                    <w:b/>
                    <w:spacing w:val="40"/>
                    <w:sz w:val="32"/>
                    <w:szCs w:val="32"/>
                  </w:rPr>
                </w:pPr>
                <w:r w:rsidRPr="00E100B9">
                  <w:rPr>
                    <w:rFonts w:eastAsia="標楷體" w:hAnsi="標楷體"/>
                    <w:b/>
                    <w:spacing w:val="40"/>
                    <w:sz w:val="32"/>
                    <w:szCs w:val="32"/>
                  </w:rPr>
                  <w:t>香港老年學會</w:t>
                </w:r>
              </w:p>
              <w:p w:rsidR="00003002" w:rsidRPr="003374A9" w:rsidRDefault="00003002" w:rsidP="00003002">
                <w:pPr>
                  <w:snapToGrid w:val="0"/>
                  <w:spacing w:line="320" w:lineRule="exact"/>
                  <w:jc w:val="center"/>
                  <w:rPr>
                    <w:rFonts w:eastAsia="SimSun" w:hint="eastAsia"/>
                    <w:b/>
                    <w:lang w:eastAsia="zh-CN"/>
                  </w:rPr>
                </w:pPr>
                <w:smartTag w:uri="urn:schemas-microsoft-com:office:smarttags" w:element="place">
                  <w:r w:rsidRPr="008A7B1B">
                    <w:rPr>
                      <w:rFonts w:eastAsia="標楷體"/>
                      <w:b/>
                    </w:rPr>
                    <w:t>HONG KONG</w:t>
                  </w:r>
                </w:smartTag>
                <w:r w:rsidRPr="008A7B1B">
                  <w:rPr>
                    <w:rFonts w:eastAsia="標楷體"/>
                    <w:b/>
                  </w:rPr>
                  <w:t xml:space="preserve"> ASSOCIATION OF GERONTOLOGY</w:t>
                </w:r>
              </w:p>
              <w:p w:rsidR="00003002" w:rsidRPr="00D64BA4" w:rsidRDefault="00003002" w:rsidP="00003002">
                <w:pPr>
                  <w:snapToGrid w:val="0"/>
                  <w:spacing w:line="300" w:lineRule="exact"/>
                  <w:jc w:val="center"/>
                  <w:rPr>
                    <w:rFonts w:eastAsia="標楷體"/>
                    <w:b/>
                    <w:spacing w:val="4"/>
                    <w:lang w:eastAsia="zh-CN"/>
                  </w:rPr>
                </w:pPr>
              </w:p>
            </w:txbxContent>
          </v:textbox>
        </v:shape>
      </w:pict>
    </w:r>
  </w:p>
  <w:p w:rsidR="00003002" w:rsidRDefault="00003002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</w:p>
  <w:p w:rsidR="00003002" w:rsidRDefault="00003002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</w:p>
  <w:p w:rsidR="00003002" w:rsidRDefault="003C73D0" w:rsidP="00003002">
    <w:pPr>
      <w:pStyle w:val="a7"/>
      <w:tabs>
        <w:tab w:val="right" w:pos="8789"/>
      </w:tabs>
      <w:rPr>
        <w:rFonts w:hint="eastAsia"/>
        <w:noProof/>
        <w:sz w:val="24"/>
        <w:szCs w:val="24"/>
      </w:rPr>
    </w:pPr>
    <w:r>
      <w:rPr>
        <w:rFonts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144145</wp:posOffset>
          </wp:positionV>
          <wp:extent cx="1419225" cy="600075"/>
          <wp:effectExtent l="19050" t="0" r="9525" b="0"/>
          <wp:wrapNone/>
          <wp:docPr id="4" name="圖片 4" descr="AZ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圖片 16" descr="AZ logo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EFFED"/>
                      </a:clrFrom>
                      <a:clrTo>
                        <a:srgbClr val="FEFFED">
                          <a:alpha val="0"/>
                        </a:srgbClr>
                      </a:clrTo>
                    </a:clrChange>
                  </a:blip>
                  <a:srcRect b="10024"/>
                  <a:stretch>
                    <a:fillRect/>
                  </a:stretch>
                </pic:blipFill>
                <pic:spPr>
                  <a:xfrm>
                    <a:off x="0" y="0"/>
                    <a:ext cx="1419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73D0" w:rsidRDefault="003C73D0" w:rsidP="003C73D0">
    <w:pPr>
      <w:pStyle w:val="a7"/>
      <w:tabs>
        <w:tab w:val="right" w:pos="8789"/>
      </w:tabs>
      <w:jc w:val="right"/>
      <w:rPr>
        <w:rFonts w:hint="eastAsia"/>
        <w:noProof/>
        <w:sz w:val="24"/>
        <w:szCs w:val="24"/>
      </w:rPr>
    </w:pPr>
    <w:r>
      <w:rPr>
        <w:rFonts w:hint="eastAsia"/>
        <w:noProof/>
        <w:sz w:val="24"/>
        <w:szCs w:val="24"/>
      </w:rPr>
      <w:t xml:space="preserve">        </w:t>
    </w:r>
    <w:r w:rsidR="00003002">
      <w:rPr>
        <w:rFonts w:hint="eastAsia"/>
        <w:noProof/>
        <w:sz w:val="24"/>
        <w:szCs w:val="24"/>
      </w:rPr>
      <w:t xml:space="preserve">       </w:t>
    </w:r>
  </w:p>
  <w:p w:rsidR="00003002" w:rsidRDefault="003C73D0" w:rsidP="003C73D0">
    <w:pPr>
      <w:pStyle w:val="a7"/>
      <w:tabs>
        <w:tab w:val="right" w:pos="8789"/>
      </w:tabs>
      <w:ind w:firstLineChars="3200" w:firstLine="6406"/>
      <w:rPr>
        <w:rFonts w:hint="eastAsia"/>
        <w:b/>
        <w:bCs/>
        <w:noProof/>
      </w:rPr>
    </w:pPr>
    <w:r>
      <w:rPr>
        <w:rFonts w:hint="eastAsia"/>
        <w:b/>
        <w:bCs/>
        <w:noProof/>
      </w:rPr>
      <w:t xml:space="preserve">      </w:t>
    </w:r>
    <w:r w:rsidR="00003002" w:rsidRPr="00003002">
      <w:rPr>
        <w:rFonts w:hint="eastAsia"/>
        <w:b/>
        <w:bCs/>
        <w:noProof/>
      </w:rPr>
      <w:t>鳴謝：</w:t>
    </w:r>
    <w:r>
      <w:rPr>
        <w:rFonts w:hint="eastAsia"/>
        <w:b/>
        <w:bCs/>
        <w:noProof/>
      </w:rPr>
      <w:t xml:space="preserve">  </w:t>
    </w:r>
    <w:r w:rsidR="00003002" w:rsidRPr="00003002">
      <w:rPr>
        <w:rFonts w:hint="eastAsia"/>
        <w:b/>
        <w:bCs/>
        <w:noProof/>
      </w:rPr>
      <w:t xml:space="preserve"> </w:t>
    </w:r>
    <w:r>
      <w:rPr>
        <w:rFonts w:hint="eastAsia"/>
        <w:b/>
        <w:bCs/>
        <w:noProof/>
      </w:rPr>
      <w:t xml:space="preserve">      </w:t>
    </w:r>
    <w:r w:rsidR="00003002">
      <w:rPr>
        <w:rFonts w:hint="eastAsia"/>
        <w:b/>
        <w:bCs/>
        <w:noProof/>
      </w:rPr>
      <w:t xml:space="preserve">                          </w:t>
    </w:r>
  </w:p>
  <w:p w:rsidR="003C73D0" w:rsidRDefault="003C73D0" w:rsidP="00003002">
    <w:pPr>
      <w:pStyle w:val="a7"/>
      <w:tabs>
        <w:tab w:val="clear" w:pos="8306"/>
        <w:tab w:val="right" w:pos="8789"/>
      </w:tabs>
      <w:rPr>
        <w:rFonts w:hint="eastAsia"/>
        <w:noProof/>
        <w:sz w:val="24"/>
        <w:szCs w:val="24"/>
      </w:rPr>
    </w:pPr>
  </w:p>
  <w:p w:rsidR="00003002" w:rsidRDefault="00003002" w:rsidP="00003002">
    <w:pPr>
      <w:pStyle w:val="a7"/>
      <w:tabs>
        <w:tab w:val="clear" w:pos="8306"/>
        <w:tab w:val="right" w:pos="8789"/>
      </w:tabs>
    </w:pPr>
    <w:r w:rsidRPr="00003002">
      <w:rPr>
        <w:noProof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638"/>
    <w:multiLevelType w:val="hybridMultilevel"/>
    <w:tmpl w:val="6E16D3CA"/>
    <w:lvl w:ilvl="0" w:tplc="0D40C9A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BB5"/>
    <w:rsid w:val="00003002"/>
    <w:rsid w:val="003C73D0"/>
    <w:rsid w:val="003F0418"/>
    <w:rsid w:val="00481E69"/>
    <w:rsid w:val="00871BB5"/>
    <w:rsid w:val="00CF2D9E"/>
    <w:rsid w:val="00E03A71"/>
    <w:rsid w:val="00F0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71BB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71BB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71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1BB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E03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03A7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30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uiPriority w:val="22"/>
    <w:qFormat/>
    <w:rsid w:val="003C73D0"/>
    <w:rPr>
      <w:b/>
      <w:bCs/>
    </w:rPr>
  </w:style>
  <w:style w:type="character" w:styleId="aa">
    <w:name w:val="Emphasis"/>
    <w:basedOn w:val="a0"/>
    <w:uiPriority w:val="20"/>
    <w:qFormat/>
    <w:rsid w:val="003C7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a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2015-02-13T03:31:00Z</dcterms:created>
  <dcterms:modified xsi:type="dcterms:W3CDTF">2015-02-13T04:19:00Z</dcterms:modified>
</cp:coreProperties>
</file>